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C74" w:rsidRPr="00075C74" w:rsidRDefault="00075C74" w:rsidP="00075C74">
      <w:pPr>
        <w:spacing w:after="0"/>
        <w:jc w:val="center"/>
        <w:rPr>
          <w:rFonts w:ascii="Arial Narrow" w:hAnsi="Arial Narrow"/>
          <w:b/>
          <w:sz w:val="28"/>
          <w:szCs w:val="24"/>
        </w:rPr>
      </w:pPr>
      <w:r w:rsidRPr="00075C74">
        <w:rPr>
          <w:rFonts w:ascii="Arial Narrow" w:hAnsi="Arial Narrow"/>
          <w:b/>
          <w:sz w:val="28"/>
          <w:szCs w:val="24"/>
        </w:rPr>
        <w:t>DATA LULUSAN TAHUN 2016</w:t>
      </w:r>
    </w:p>
    <w:p w:rsidR="00075C74" w:rsidRPr="00075C74" w:rsidRDefault="00075C74" w:rsidP="00075C74">
      <w:pPr>
        <w:spacing w:after="360"/>
        <w:jc w:val="center"/>
        <w:rPr>
          <w:rFonts w:ascii="Arial Narrow" w:hAnsi="Arial Narrow"/>
          <w:b/>
          <w:sz w:val="28"/>
          <w:szCs w:val="24"/>
        </w:rPr>
      </w:pPr>
      <w:r w:rsidRPr="00075C74">
        <w:rPr>
          <w:rFonts w:ascii="Arial Narrow" w:hAnsi="Arial Narrow"/>
          <w:b/>
          <w:sz w:val="28"/>
          <w:szCs w:val="24"/>
        </w:rPr>
        <w:t xml:space="preserve"> JURUSAN MANAJEMEN DAKWAH</w:t>
      </w:r>
    </w:p>
    <w:tbl>
      <w:tblPr>
        <w:tblStyle w:val="TableGrid"/>
        <w:tblW w:w="0" w:type="auto"/>
        <w:tblLayout w:type="fixed"/>
        <w:tblLook w:val="04A0"/>
      </w:tblPr>
      <w:tblGrid>
        <w:gridCol w:w="621"/>
        <w:gridCol w:w="1197"/>
        <w:gridCol w:w="1170"/>
        <w:gridCol w:w="900"/>
        <w:gridCol w:w="810"/>
        <w:gridCol w:w="630"/>
        <w:gridCol w:w="4248"/>
      </w:tblGrid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  <w:b/>
                <w:bCs/>
                <w:sz w:val="24"/>
                <w:szCs w:val="24"/>
              </w:rPr>
            </w:pPr>
            <w:r w:rsidRPr="00D6515B">
              <w:rPr>
                <w:rFonts w:ascii="Arial Narrow" w:hAnsi="Arial Narrow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3CE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Nama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A3CE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NPM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3CE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A3CE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Masuk</w:t>
            </w:r>
            <w:proofErr w:type="spellEnd"/>
          </w:p>
        </w:tc>
        <w:tc>
          <w:tcPr>
            <w:tcW w:w="81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3CE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Tahun</w:t>
            </w:r>
            <w:proofErr w:type="spellEnd"/>
            <w:r w:rsidRPr="00DA3CE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Lulus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r w:rsidRPr="00DA3CE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IPK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A3CE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Judul</w:t>
            </w:r>
            <w:proofErr w:type="spellEnd"/>
            <w:r w:rsidRPr="00DA3CE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b/>
                <w:bCs/>
                <w:color w:val="000000"/>
                <w:sz w:val="24"/>
                <w:szCs w:val="24"/>
              </w:rPr>
              <w:t>Skipsi</w:t>
            </w:r>
            <w:proofErr w:type="spellEnd"/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1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Muhamad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Triyogo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Hifdzul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Furqon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Ashidiqi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1241030003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3.49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Implementasi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Fungsi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Manajemen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Pelaksanaan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Kegiatan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Dakwah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(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Studi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Di Kantor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Kementerian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Agama Kota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Cilegon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Banten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>)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2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Ika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Nurhanifah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1241030005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3.86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Manajemen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Pelayanan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Wisata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Religi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(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Studi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Pada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Majelis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Taklim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Al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Hidayah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Kecamatan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Ketapang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Kabupaten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Lampung Selatan)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3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 xml:space="preserve">Muhammad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Rahman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Afifi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1241030011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3.73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Manajemen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Pengadaan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Tenaga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Kerja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Bmt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Assyafi'iyyah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Berkah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Nasional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Lampung Tengah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4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Robiatul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Ahdawiyah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1241030012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3.80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Evaluasi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Program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Muhadharah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Periode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2015-2016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Pondok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Pesantren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Terpadu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Ushuluddin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Kecamatan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Penengahan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Kabupaten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Lampung Selatan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5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Rizki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Vilansyah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1241030013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3.83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Implementasi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Fungsi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Manajemen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Menghimpun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Dana (Funding) Dan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Penyaluran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Dana (Financing)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Pada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Bmt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Assyafi'iyah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Berkah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Nasional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Karang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Anyar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Lampung Selatan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6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Karlina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Frasiska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1241030020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3.67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Perencanaan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Tugas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Pelaksanaan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Kursus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Calon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Pengantin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>(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Suscatin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) Kantor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Urusan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Agama (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Kua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)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Sukarame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Bandar Lampung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7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 xml:space="preserve">Jami'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Atus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Sholeha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1241030046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3.58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Optimalisasi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Fungsi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Pengorganisasian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Penempatan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Tenaga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Pendidik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Di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Pondok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Pesantren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Minhajuth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Thullab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Way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Jepara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Lampung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Timur</w:t>
            </w:r>
            <w:proofErr w:type="spellEnd"/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8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Ramdan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1241030052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3.37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Manajemen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Dakwah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Pembinaan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Muallaf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(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Studi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Kasus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Pada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Dewan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Dakwah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Islamiyah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Indonesia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Provinsi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Lampung)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9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Dewi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Apriyani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1241030057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3.30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Peranan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Strategi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Pemasaran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Upaya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Meningkatkan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Penjualan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Produk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Pakaian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Muslim Di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Butik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Latifah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Way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Halim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Bandar Lampung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10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Siti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Patimah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1241030064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3.63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Manajemen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Pemasaran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Dan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Kualitas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Produk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Pada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Pt. Takaful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Umum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Cabang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Bandar Lampung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11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Nurul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Elisa</w:t>
            </w:r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1241030079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3.39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Strategi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Pengelolaan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Koperasi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Unit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Desa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>(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Kud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) Mina Jaya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Meningkatkan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Kepercayaan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Nasabah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Di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Pasar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Gudang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Lelang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Teluk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Betung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Bandarlampung</w:t>
            </w:r>
            <w:proofErr w:type="spellEnd"/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12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Zainal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Asikin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1241030082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3.64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Kepemimpinan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Badan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Amil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Zakat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Nasional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Pengelolaan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Zakat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Infak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Sadaqah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(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Studi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Pada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Baznas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Provinsi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Lampung )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13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Septi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Aisyah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1241030085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3.31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Manajemen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Badan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Penasehat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Pembinaan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Dan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Pelestarian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Perkawinan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(Bp4)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Mengatasi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Problem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Rumah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Tangga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(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Studi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Di Kantor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Urusan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Agama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Sumber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Jaya Lampung Barat)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14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Siti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Mutoharoh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1241030086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3.36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Manajemen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Pelayanan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Baitut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Tamwil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Muhamadiyah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(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Btm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)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Meningkatkan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Kepuasan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Nasabah</w:t>
            </w:r>
            <w:proofErr w:type="spellEnd"/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15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Anggih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1241030088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3.48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Strategi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Pengumpulan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Zakat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,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Infak,Dan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Shadaqah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Pada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Rumah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Zakat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Cabang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Bandar Lampung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16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 xml:space="preserve">Sis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Arefi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1241030091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3.38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Fungsi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Manajemen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Peningkatan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Kualiatas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Penyuluh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Agama Di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Kua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Kecamatan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Sukarame</w:t>
            </w:r>
            <w:proofErr w:type="spellEnd"/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17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Rohayah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1241030094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2012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3.59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Analisis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Fungsi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Manajemen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Dakwah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Studi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Di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Lembaga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Pemasyarakatan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(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Lapas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)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Wanita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Kelas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Ii A Way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Hui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Bandar Lampung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18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Deden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Cahyono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1141030016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2011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3.44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Optimalisasi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Fungsi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Pengawasan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Dewan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Pengawas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Syariah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(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Dps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)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Pelaksanaan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Akad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Mudharabah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Pada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Bri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Syariah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Tanjung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Karang</w:t>
            </w:r>
            <w:proofErr w:type="spellEnd"/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19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Atin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lastRenderedPageBreak/>
              <w:t>Robitoh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lastRenderedPageBreak/>
              <w:t>1141030018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2011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3.40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Fungsi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Dakwah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Pembinaan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Kinerja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lastRenderedPageBreak/>
              <w:t>Karyawan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Bank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Pembiayaan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Rakyat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Syariah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(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Bprs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>) Bandar Lampung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lastRenderedPageBreak/>
              <w:t>20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Rini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Purwaningsih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1141030021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2011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3.32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Pengaruh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Kualitas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Pelayanan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Terhadap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Kepuasan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Nasabah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Pada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Bank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Syariah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Mandiri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(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Bsm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)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Kc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Bandar Lampung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21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 xml:space="preserve">Indah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Anglalami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1141030038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2011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3.39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 xml:space="preserve">Gaya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Kepemimpinan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Pada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Rumah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Makan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Puti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Minang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Cabang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Haji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Mena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Natar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Lampung Selatan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Kinerja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Karyawan</w:t>
            </w:r>
            <w:proofErr w:type="spellEnd"/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22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 xml:space="preserve">Budi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Utomo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1141030039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2011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3.26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Optimalisasi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Layanan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Pernikahan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Kua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Di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Kecamatan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Kasui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Kabupaten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Way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Kanan</w:t>
            </w:r>
            <w:proofErr w:type="spellEnd"/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23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Difta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Irsyad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Mores</w:t>
            </w:r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1141030044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2011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3.78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Hubungan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Budaya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Organisasi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Terhadap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Kinerja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Karyawan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Rumah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Sakit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Urip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Sumoharjo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Bandar Lampung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24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Rahmatullah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Raditya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1141030045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2011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3.41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Penilaian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Kinerja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Bagi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Promosi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Jabatan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Di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Bprs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Bandar Lampung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25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Rycke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Febri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Yenny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1041030017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2010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3.53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Sistem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Informasi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Manajemen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Haji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Dan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Umroh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Pada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Kbih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Multazam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Kota Bandar Lampung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26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Nurul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Hamiraa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Binti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Jaafar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1041030042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2010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3.72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Implementasi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Kode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Etik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Mahasiswa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Budaya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Busana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Muslimah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Mahasiswi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Fakultas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Dakwah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Dan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Ilmu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Komunikasi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Iain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Raden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Intan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Lampung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27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Norul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Hasmira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Binti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Ismail</w:t>
            </w:r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1041030043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2010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3.68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Prinsip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Kepemimpinan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Grup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Penjejak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Tamadun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Dunia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(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Gptd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)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Kaderisasi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Da'i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Di Malaysia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28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Mohamad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Nurhidayatullah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Al-Hafiz Bin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Mohd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>. Ismail</w:t>
            </w:r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1041030045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2010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3.42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Peran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It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Penyebaran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Dakwah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(Study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Pada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Masjid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Abidin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>, (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Masjid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Negeri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>), Kuala Terengganu, Terengganu, Malaysia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29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 xml:space="preserve">Mohammad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Firdaus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Bin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Ideris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1041030046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2010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3.85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Manajemen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Murabbi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Dalam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Pembinaan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Akhlak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Di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Sekolah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Menengah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Agama Al-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Khairiyah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Temerloh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Pahang Malaysia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30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Aidi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Afrian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0941030007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2009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3.62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Kaderisasi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Sumberdaya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Manusia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Dpd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Pks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Kota Bandar Lampung</w:t>
            </w:r>
          </w:p>
        </w:tc>
      </w:tr>
      <w:tr w:rsidR="00075C74" w:rsidRPr="00DA3CED" w:rsidTr="009176A4">
        <w:tc>
          <w:tcPr>
            <w:tcW w:w="621" w:type="dxa"/>
          </w:tcPr>
          <w:p w:rsidR="00075C74" w:rsidRPr="00D6515B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6515B">
              <w:rPr>
                <w:rFonts w:ascii="Arial Narrow" w:hAnsi="Arial Narrow" w:cstheme="majorBidi"/>
              </w:rPr>
              <w:t>31</w:t>
            </w:r>
          </w:p>
        </w:tc>
        <w:tc>
          <w:tcPr>
            <w:tcW w:w="1197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Murfhiy</w:t>
            </w:r>
            <w:proofErr w:type="spellEnd"/>
          </w:p>
        </w:tc>
        <w:tc>
          <w:tcPr>
            <w:tcW w:w="117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sz w:val="20"/>
                <w:szCs w:val="20"/>
              </w:rPr>
            </w:pPr>
            <w:r w:rsidRPr="00DA3CED">
              <w:rPr>
                <w:rFonts w:ascii="Arial Narrow" w:hAnsi="Arial Narrow" w:cstheme="majorBidi"/>
                <w:color w:val="000000"/>
                <w:sz w:val="20"/>
                <w:szCs w:val="20"/>
              </w:rPr>
              <w:t>0941030080</w:t>
            </w:r>
          </w:p>
        </w:tc>
        <w:tc>
          <w:tcPr>
            <w:tcW w:w="900" w:type="dxa"/>
            <w:vAlign w:val="bottom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  <w:color w:val="000000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2009</w:t>
            </w:r>
          </w:p>
        </w:tc>
        <w:tc>
          <w:tcPr>
            <w:tcW w:w="81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2016</w:t>
            </w:r>
          </w:p>
        </w:tc>
        <w:tc>
          <w:tcPr>
            <w:tcW w:w="630" w:type="dxa"/>
          </w:tcPr>
          <w:p w:rsidR="00075C74" w:rsidRPr="00DA3CED" w:rsidRDefault="00075C74" w:rsidP="009176A4">
            <w:pPr>
              <w:jc w:val="center"/>
              <w:rPr>
                <w:rFonts w:ascii="Arial Narrow" w:hAnsi="Arial Narrow" w:cstheme="majorBidi"/>
              </w:rPr>
            </w:pPr>
            <w:r w:rsidRPr="00DA3CED">
              <w:rPr>
                <w:rFonts w:ascii="Arial Narrow" w:hAnsi="Arial Narrow" w:cstheme="majorBidi"/>
                <w:color w:val="000000"/>
              </w:rPr>
              <w:t>3.03</w:t>
            </w:r>
          </w:p>
        </w:tc>
        <w:tc>
          <w:tcPr>
            <w:tcW w:w="4248" w:type="dxa"/>
            <w:vAlign w:val="bottom"/>
          </w:tcPr>
          <w:p w:rsidR="00075C74" w:rsidRPr="00DA3CED" w:rsidRDefault="00075C74" w:rsidP="009176A4">
            <w:pPr>
              <w:jc w:val="both"/>
              <w:rPr>
                <w:rFonts w:ascii="Arial Narrow" w:hAnsi="Arial Narrow" w:cstheme="majorBidi"/>
                <w:color w:val="000000"/>
              </w:rPr>
            </w:pP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Manajemen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Pembinaan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Rohani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Islam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Narapidana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Pada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Lembaga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Pemasyarakatan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</w:t>
            </w:r>
            <w:proofErr w:type="spellStart"/>
            <w:r w:rsidRPr="00DA3CED">
              <w:rPr>
                <w:rFonts w:ascii="Arial Narrow" w:hAnsi="Arial Narrow" w:cstheme="majorBidi"/>
                <w:color w:val="000000"/>
              </w:rPr>
              <w:t>Rajabasa</w:t>
            </w:r>
            <w:proofErr w:type="spellEnd"/>
            <w:r w:rsidRPr="00DA3CED">
              <w:rPr>
                <w:rFonts w:ascii="Arial Narrow" w:hAnsi="Arial Narrow" w:cstheme="majorBidi"/>
                <w:color w:val="000000"/>
              </w:rPr>
              <w:t xml:space="preserve"> Bandar Lampung</w:t>
            </w:r>
          </w:p>
        </w:tc>
      </w:tr>
    </w:tbl>
    <w:p w:rsidR="00075C74" w:rsidRPr="00DA3CED" w:rsidRDefault="00075C74" w:rsidP="00075C74">
      <w:pPr>
        <w:rPr>
          <w:rFonts w:ascii="Arial Narrow" w:hAnsi="Arial Narrow"/>
          <w:sz w:val="24"/>
          <w:szCs w:val="24"/>
        </w:rPr>
      </w:pPr>
      <w:proofErr w:type="spellStart"/>
      <w:r w:rsidRPr="00DA3CED">
        <w:rPr>
          <w:rFonts w:ascii="Arial Narrow" w:hAnsi="Arial Narrow"/>
          <w:sz w:val="24"/>
          <w:szCs w:val="24"/>
        </w:rPr>
        <w:t>Persentase</w:t>
      </w:r>
      <w:proofErr w:type="spellEnd"/>
      <w:r w:rsidRPr="00DA3C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3CED">
        <w:rPr>
          <w:rFonts w:ascii="Arial Narrow" w:hAnsi="Arial Narrow"/>
          <w:sz w:val="24"/>
          <w:szCs w:val="24"/>
        </w:rPr>
        <w:t>lulusan</w:t>
      </w:r>
      <w:proofErr w:type="spellEnd"/>
      <w:r w:rsidRPr="00DA3CE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A3CED">
        <w:rPr>
          <w:rFonts w:ascii="Arial Narrow" w:hAnsi="Arial Narrow"/>
          <w:sz w:val="24"/>
          <w:szCs w:val="24"/>
        </w:rPr>
        <w:t>dengan</w:t>
      </w:r>
      <w:proofErr w:type="spellEnd"/>
      <w:r w:rsidRPr="00DA3CED">
        <w:rPr>
          <w:rFonts w:ascii="Arial Narrow" w:hAnsi="Arial Narrow"/>
          <w:sz w:val="24"/>
          <w:szCs w:val="24"/>
        </w:rPr>
        <w:t xml:space="preserve"> IPK:</w:t>
      </w:r>
    </w:p>
    <w:p w:rsidR="00075C74" w:rsidRPr="00DA3CED" w:rsidRDefault="00075C74" w:rsidP="00075C7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A3CED">
        <w:rPr>
          <w:rFonts w:ascii="Arial Narrow" w:hAnsi="Arial Narrow"/>
          <w:sz w:val="24"/>
          <w:szCs w:val="24"/>
        </w:rPr>
        <w:t xml:space="preserve">IPK &lt;  2.75 </w:t>
      </w:r>
      <w:r w:rsidRPr="00DA3CED">
        <w:rPr>
          <w:rFonts w:ascii="Arial Narrow" w:hAnsi="Arial Narrow"/>
          <w:sz w:val="24"/>
          <w:szCs w:val="24"/>
        </w:rPr>
        <w:tab/>
        <w:t>= 0</w:t>
      </w:r>
    </w:p>
    <w:p w:rsidR="00075C74" w:rsidRPr="00DA3CED" w:rsidRDefault="00075C74" w:rsidP="00075C7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IPK  2.75 - 3.50 </w:t>
      </w:r>
      <w:r>
        <w:rPr>
          <w:rFonts w:ascii="Arial Narrow" w:hAnsi="Arial Narrow"/>
          <w:sz w:val="24"/>
          <w:szCs w:val="24"/>
        </w:rPr>
        <w:tab/>
        <w:t xml:space="preserve">= 16   </w:t>
      </w:r>
      <w:proofErr w:type="spellStart"/>
      <w:r>
        <w:rPr>
          <w:rFonts w:ascii="Arial Narrow" w:hAnsi="Arial Narrow"/>
          <w:sz w:val="24"/>
          <w:szCs w:val="24"/>
        </w:rPr>
        <w:t>mahasiswa</w:t>
      </w:r>
      <w:proofErr w:type="spellEnd"/>
      <w:r>
        <w:rPr>
          <w:rFonts w:ascii="Arial Narrow" w:hAnsi="Arial Narrow"/>
          <w:sz w:val="24"/>
          <w:szCs w:val="24"/>
        </w:rPr>
        <w:t xml:space="preserve"> : 31 x 100 % = 51,61</w:t>
      </w:r>
      <w:r w:rsidRPr="00DA3CED">
        <w:rPr>
          <w:rFonts w:ascii="Arial Narrow" w:hAnsi="Arial Narrow"/>
          <w:sz w:val="24"/>
          <w:szCs w:val="24"/>
        </w:rPr>
        <w:t xml:space="preserve"> %</w:t>
      </w:r>
    </w:p>
    <w:p w:rsidR="00075C74" w:rsidRPr="00DA3CED" w:rsidRDefault="00075C74" w:rsidP="00075C74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IPK &gt;  3.50</w:t>
      </w:r>
      <w:r>
        <w:rPr>
          <w:rFonts w:ascii="Arial Narrow" w:hAnsi="Arial Narrow"/>
          <w:sz w:val="24"/>
          <w:szCs w:val="24"/>
        </w:rPr>
        <w:tab/>
        <w:t xml:space="preserve">= 15   </w:t>
      </w:r>
      <w:proofErr w:type="spellStart"/>
      <w:r>
        <w:rPr>
          <w:rFonts w:ascii="Arial Narrow" w:hAnsi="Arial Narrow"/>
          <w:sz w:val="24"/>
          <w:szCs w:val="24"/>
        </w:rPr>
        <w:t>mahasiswa</w:t>
      </w:r>
      <w:proofErr w:type="spellEnd"/>
      <w:r>
        <w:rPr>
          <w:rFonts w:ascii="Arial Narrow" w:hAnsi="Arial Narrow"/>
          <w:sz w:val="24"/>
          <w:szCs w:val="24"/>
        </w:rPr>
        <w:t xml:space="preserve"> : 31</w:t>
      </w:r>
      <w:r w:rsidRPr="00DA3CED">
        <w:rPr>
          <w:rFonts w:ascii="Arial Narrow" w:hAnsi="Arial Narrow"/>
          <w:sz w:val="24"/>
          <w:szCs w:val="24"/>
        </w:rPr>
        <w:t xml:space="preserve"> x 1</w:t>
      </w:r>
      <w:r>
        <w:rPr>
          <w:rFonts w:ascii="Arial Narrow" w:hAnsi="Arial Narrow"/>
          <w:sz w:val="24"/>
          <w:szCs w:val="24"/>
        </w:rPr>
        <w:t>00 % = 48,30</w:t>
      </w:r>
      <w:r w:rsidRPr="00DA3CED">
        <w:rPr>
          <w:rFonts w:ascii="Arial Narrow" w:hAnsi="Arial Narrow"/>
          <w:sz w:val="24"/>
          <w:szCs w:val="24"/>
        </w:rPr>
        <w:t xml:space="preserve"> %</w:t>
      </w:r>
    </w:p>
    <w:p w:rsidR="00075C74" w:rsidRPr="00430749" w:rsidRDefault="00075C74" w:rsidP="00075C74">
      <w:pPr>
        <w:spacing w:after="0" w:line="240" w:lineRule="auto"/>
        <w:ind w:left="5040" w:firstLine="720"/>
        <w:rPr>
          <w:rFonts w:ascii="Arial Narrow" w:hAnsi="Arial Narrow"/>
          <w:lang w:val="sv-SE"/>
        </w:rPr>
      </w:pPr>
      <w:r w:rsidRPr="00430749">
        <w:rPr>
          <w:rFonts w:ascii="Arial Narrow" w:hAnsi="Arial Narrow"/>
          <w:lang w:val="sv-SE"/>
        </w:rPr>
        <w:t>Ditetapkan di</w:t>
      </w:r>
      <w:r w:rsidRPr="00430749">
        <w:rPr>
          <w:rFonts w:ascii="Arial Narrow" w:hAnsi="Arial Narrow"/>
          <w:lang w:val="sv-SE"/>
        </w:rPr>
        <w:tab/>
        <w:t xml:space="preserve">  :  Bandar Lampung</w:t>
      </w:r>
    </w:p>
    <w:p w:rsidR="00075C74" w:rsidRPr="00430749" w:rsidRDefault="00075C74" w:rsidP="00075C74">
      <w:pPr>
        <w:spacing w:after="0" w:line="240" w:lineRule="auto"/>
        <w:ind w:left="5040" w:firstLine="720"/>
        <w:rPr>
          <w:rFonts w:ascii="Arial Narrow" w:hAnsi="Arial Narrow"/>
          <w:lang w:val="sv-SE"/>
        </w:rPr>
      </w:pPr>
      <w:r w:rsidRPr="00430749">
        <w:rPr>
          <w:rFonts w:ascii="Arial Narrow" w:hAnsi="Arial Narrow"/>
          <w:lang w:val="sv-SE"/>
        </w:rPr>
        <w:t>Pada Tanggal</w:t>
      </w:r>
      <w:r w:rsidRPr="00430749">
        <w:rPr>
          <w:rFonts w:ascii="Arial Narrow" w:hAnsi="Arial Narrow"/>
          <w:lang w:val="sv-SE"/>
        </w:rPr>
        <w:tab/>
        <w:t xml:space="preserve">  :   </w:t>
      </w:r>
      <w:r>
        <w:rPr>
          <w:rFonts w:ascii="Arial Narrow" w:hAnsi="Arial Narrow"/>
          <w:lang w:val="sv-SE"/>
        </w:rPr>
        <w:t>6 Januari 2017</w:t>
      </w:r>
    </w:p>
    <w:p w:rsidR="00075C74" w:rsidRPr="006C265B" w:rsidRDefault="00075C74" w:rsidP="00075C74">
      <w:pPr>
        <w:spacing w:after="0" w:line="240" w:lineRule="auto"/>
        <w:ind w:left="5040" w:firstLine="720"/>
        <w:rPr>
          <w:rStyle w:val="Emphasis"/>
          <w:rFonts w:ascii="Arial Narrow" w:hAnsi="Arial Narrow"/>
          <w:i w:val="0"/>
          <w:iCs w:val="0"/>
        </w:rPr>
      </w:pP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Wakil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</w:t>
      </w: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Dekan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</w:t>
      </w:r>
      <w:proofErr w:type="spellStart"/>
      <w:r w:rsidRPr="006C265B">
        <w:rPr>
          <w:rStyle w:val="Emphasis"/>
          <w:rFonts w:ascii="Arial Narrow" w:hAnsi="Arial Narrow"/>
          <w:i w:val="0"/>
          <w:iCs w:val="0"/>
        </w:rPr>
        <w:t>Bidang</w:t>
      </w:r>
      <w:proofErr w:type="spellEnd"/>
      <w:r w:rsidRPr="006C265B">
        <w:rPr>
          <w:rStyle w:val="Emphasis"/>
          <w:rFonts w:ascii="Arial Narrow" w:hAnsi="Arial Narrow"/>
          <w:i w:val="0"/>
          <w:iCs w:val="0"/>
        </w:rPr>
        <w:t xml:space="preserve"> I,</w:t>
      </w:r>
    </w:p>
    <w:p w:rsidR="005427C1" w:rsidRDefault="005427C1">
      <w:pPr>
        <w:rPr>
          <w:lang w:val="id-ID"/>
        </w:rPr>
      </w:pPr>
    </w:p>
    <w:p w:rsidR="00075C74" w:rsidRDefault="00075C74">
      <w:pPr>
        <w:rPr>
          <w:lang w:val="id-ID"/>
        </w:rPr>
      </w:pPr>
    </w:p>
    <w:p w:rsidR="00075C74" w:rsidRPr="006C265B" w:rsidRDefault="00075C74" w:rsidP="00075C74">
      <w:pPr>
        <w:spacing w:after="0" w:line="240" w:lineRule="auto"/>
        <w:ind w:left="5040" w:firstLine="720"/>
        <w:rPr>
          <w:rStyle w:val="Emphasis"/>
          <w:rFonts w:ascii="Arial Narrow" w:hAnsi="Arial Narrow"/>
          <w:b/>
          <w:bCs/>
          <w:i w:val="0"/>
          <w:iCs w:val="0"/>
          <w:u w:val="single"/>
        </w:rPr>
      </w:pPr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 xml:space="preserve">Dr. </w:t>
      </w:r>
      <w:proofErr w:type="spellStart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>Jasmadi</w:t>
      </w:r>
      <w:proofErr w:type="spellEnd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 xml:space="preserve">, </w:t>
      </w:r>
      <w:proofErr w:type="spellStart"/>
      <w:r w:rsidRPr="006C265B">
        <w:rPr>
          <w:rStyle w:val="Emphasis"/>
          <w:rFonts w:ascii="Arial Narrow" w:hAnsi="Arial Narrow"/>
          <w:b/>
          <w:i w:val="0"/>
          <w:iCs w:val="0"/>
          <w:u w:val="single"/>
        </w:rPr>
        <w:t>M.Ag</w:t>
      </w:r>
      <w:proofErr w:type="spellEnd"/>
    </w:p>
    <w:p w:rsidR="00075C74" w:rsidRPr="00075C74" w:rsidRDefault="00075C74" w:rsidP="00075C74">
      <w:pPr>
        <w:ind w:left="5040" w:firstLine="720"/>
        <w:rPr>
          <w:lang w:val="id-ID"/>
        </w:rPr>
      </w:pPr>
      <w:r w:rsidRPr="006C265B">
        <w:rPr>
          <w:rStyle w:val="Emphasis"/>
          <w:rFonts w:ascii="Arial Narrow" w:hAnsi="Arial Narrow"/>
          <w:bCs/>
          <w:i w:val="0"/>
          <w:iCs w:val="0"/>
        </w:rPr>
        <w:t>NIP. 196406181990031003</w:t>
      </w:r>
    </w:p>
    <w:sectPr w:rsidR="00075C74" w:rsidRPr="00075C74" w:rsidSect="00075C74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C7E03"/>
    <w:multiLevelType w:val="hybridMultilevel"/>
    <w:tmpl w:val="7E32C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5C74"/>
    <w:rsid w:val="00075C74"/>
    <w:rsid w:val="00542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C7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5C7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5C7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75C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774</Words>
  <Characters>4416</Characters>
  <Application>Microsoft Office Word</Application>
  <DocSecurity>0</DocSecurity>
  <Lines>36</Lines>
  <Paragraphs>10</Paragraphs>
  <ScaleCrop>false</ScaleCrop>
  <Company/>
  <LinksUpToDate>false</LinksUpToDate>
  <CharactersWithSpaces>5180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2019-03-01T04:02:00Z</dcterms:created>
  <dcterms:modified xsi:type="dcterms:W3CDTF">2019-03-01T04:03:00Z</dcterms:modified>
</cp:coreProperties>
</file>